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59C67" w14:textId="77777777" w:rsidR="00457D5E" w:rsidRPr="00DA30AD" w:rsidRDefault="006D6BA5" w:rsidP="006D6BA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DA30AD">
        <w:rPr>
          <w:rFonts w:asciiTheme="minorHAnsi" w:hAnsiTheme="minorHAnsi" w:cstheme="minorHAnsi"/>
          <w:b/>
          <w:bCs/>
          <w:u w:val="single"/>
        </w:rPr>
        <w:t>Purpose</w:t>
      </w:r>
    </w:p>
    <w:p w14:paraId="50ADF149" w14:textId="77777777" w:rsidR="006D6BA5" w:rsidRPr="00DA30AD" w:rsidRDefault="006D6BA5" w:rsidP="006D6BA5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  <w:bCs/>
          <w:u w:val="single"/>
        </w:rPr>
      </w:pPr>
    </w:p>
    <w:p w14:paraId="72ECA700" w14:textId="447A3D4B" w:rsidR="001F0E8D" w:rsidRDefault="00BB5C4E" w:rsidP="00813F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Cs/>
        </w:rPr>
      </w:pPr>
      <w:r w:rsidRPr="00BB5C4E">
        <w:rPr>
          <w:rFonts w:asciiTheme="minorHAnsi" w:hAnsiTheme="minorHAnsi" w:cstheme="minorHAnsi"/>
          <w:bCs/>
        </w:rPr>
        <w:t>T</w:t>
      </w:r>
      <w:r w:rsidR="00AB37D4">
        <w:rPr>
          <w:rFonts w:asciiTheme="minorHAnsi" w:hAnsiTheme="minorHAnsi" w:cstheme="minorHAnsi"/>
          <w:bCs/>
        </w:rPr>
        <w:t>his policy</w:t>
      </w:r>
      <w:r w:rsidRPr="00BB5C4E">
        <w:rPr>
          <w:rFonts w:asciiTheme="minorHAnsi" w:hAnsiTheme="minorHAnsi" w:cstheme="minorHAnsi"/>
          <w:bCs/>
        </w:rPr>
        <w:t xml:space="preserve"> establish</w:t>
      </w:r>
      <w:r w:rsidR="00AB37D4">
        <w:rPr>
          <w:rFonts w:asciiTheme="minorHAnsi" w:hAnsiTheme="minorHAnsi" w:cstheme="minorHAnsi"/>
          <w:bCs/>
        </w:rPr>
        <w:t>es</w:t>
      </w:r>
      <w:r w:rsidRPr="00BB5C4E">
        <w:rPr>
          <w:rFonts w:asciiTheme="minorHAnsi" w:hAnsiTheme="minorHAnsi" w:cstheme="minorHAnsi"/>
          <w:bCs/>
        </w:rPr>
        <w:t xml:space="preserve"> a uniform </w:t>
      </w:r>
      <w:r w:rsidR="00AB37D4">
        <w:rPr>
          <w:rFonts w:asciiTheme="minorHAnsi" w:hAnsiTheme="minorHAnsi" w:cstheme="minorHAnsi"/>
          <w:bCs/>
        </w:rPr>
        <w:t>process</w:t>
      </w:r>
      <w:r w:rsidR="00AB37D4" w:rsidRPr="00BB5C4E">
        <w:rPr>
          <w:rFonts w:asciiTheme="minorHAnsi" w:hAnsiTheme="minorHAnsi" w:cstheme="minorHAnsi"/>
          <w:bCs/>
        </w:rPr>
        <w:t xml:space="preserve"> </w:t>
      </w:r>
      <w:r w:rsidRPr="00BB5C4E">
        <w:rPr>
          <w:rFonts w:asciiTheme="minorHAnsi" w:hAnsiTheme="minorHAnsi" w:cstheme="minorHAnsi"/>
          <w:bCs/>
        </w:rPr>
        <w:t>for requesting, approving, and recording changes to adopted County operating budgets</w:t>
      </w:r>
      <w:r w:rsidR="00854F01" w:rsidRPr="00854F01">
        <w:rPr>
          <w:rFonts w:asciiTheme="minorHAnsi" w:hAnsiTheme="minorHAnsi" w:cstheme="minorHAnsi"/>
          <w:bCs/>
        </w:rPr>
        <w:t>.</w:t>
      </w:r>
    </w:p>
    <w:p w14:paraId="77C0BF88" w14:textId="398E55A3" w:rsidR="001F0E8D" w:rsidRDefault="001F0E8D" w:rsidP="00854F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</w:p>
    <w:p w14:paraId="24782E46" w14:textId="6828427F" w:rsidR="001F0E8D" w:rsidRPr="00866CCD" w:rsidRDefault="001F0E8D" w:rsidP="00866CC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u w:val="single"/>
        </w:rPr>
        <w:t>Definitions</w:t>
      </w:r>
    </w:p>
    <w:p w14:paraId="4CC9787D" w14:textId="77777777" w:rsidR="00BB5C4E" w:rsidRDefault="00BB5C4E" w:rsidP="00AB37D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</w:p>
    <w:p w14:paraId="12D4D821" w14:textId="3F37BF86" w:rsidR="001F0E8D" w:rsidRDefault="00813FAA" w:rsidP="00866CCD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Budget c</w:t>
      </w:r>
      <w:r w:rsidR="001F0E8D" w:rsidRPr="00BB5C4E">
        <w:rPr>
          <w:rFonts w:asciiTheme="minorHAnsi" w:hAnsiTheme="minorHAnsi" w:cstheme="minorHAnsi"/>
          <w:b/>
          <w:bCs/>
        </w:rPr>
        <w:t>ategory</w:t>
      </w:r>
      <w:r w:rsidR="001F0E8D" w:rsidRPr="00BB5C4E">
        <w:rPr>
          <w:rFonts w:asciiTheme="minorHAnsi" w:hAnsiTheme="minorHAnsi" w:cstheme="minorHAnsi"/>
          <w:bCs/>
        </w:rPr>
        <w:t xml:space="preserve"> means one of the five general expenditure categories a</w:t>
      </w:r>
      <w:r w:rsidR="00D93D1F">
        <w:rPr>
          <w:rFonts w:asciiTheme="minorHAnsi" w:hAnsiTheme="minorHAnsi" w:cstheme="minorHAnsi"/>
          <w:bCs/>
        </w:rPr>
        <w:t>ssigned by the Clerk/Auditor’s O</w:t>
      </w:r>
      <w:r w:rsidR="001F0E8D" w:rsidRPr="00BB5C4E">
        <w:rPr>
          <w:rFonts w:asciiTheme="minorHAnsi" w:hAnsiTheme="minorHAnsi" w:cstheme="minorHAnsi"/>
          <w:bCs/>
        </w:rPr>
        <w:t>ffic</w:t>
      </w:r>
      <w:r>
        <w:rPr>
          <w:rFonts w:asciiTheme="minorHAnsi" w:hAnsiTheme="minorHAnsi" w:cstheme="minorHAnsi"/>
          <w:bCs/>
        </w:rPr>
        <w:t>e for each department’s budget.</w:t>
      </w:r>
      <w:r w:rsidR="001F0E8D" w:rsidRPr="00BB5C4E">
        <w:rPr>
          <w:rFonts w:asciiTheme="minorHAnsi" w:hAnsiTheme="minorHAnsi" w:cstheme="minorHAnsi"/>
          <w:bCs/>
        </w:rPr>
        <w:t xml:space="preserve"> They are (1) salaries, wages, and benefits; (2) travel and training; (3) other current expenses; (4) equipment and debt; and (5) interdepartmental</w:t>
      </w:r>
      <w:r w:rsidR="001F0E8D">
        <w:rPr>
          <w:rFonts w:asciiTheme="minorHAnsi" w:hAnsiTheme="minorHAnsi" w:cstheme="minorHAnsi"/>
          <w:bCs/>
        </w:rPr>
        <w:t>.</w:t>
      </w:r>
    </w:p>
    <w:p w14:paraId="31346CB8" w14:textId="76D30EBE" w:rsidR="001F0E8D" w:rsidRPr="00866CCD" w:rsidRDefault="00813FAA" w:rsidP="00866CCD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E2129C">
        <w:rPr>
          <w:rFonts w:asciiTheme="minorHAnsi" w:hAnsiTheme="minorHAnsi" w:cstheme="minorHAnsi"/>
          <w:b/>
          <w:bCs/>
        </w:rPr>
        <w:t>Budget o</w:t>
      </w:r>
      <w:r w:rsidR="001F0E8D" w:rsidRPr="00866CCD">
        <w:rPr>
          <w:rFonts w:asciiTheme="minorHAnsi" w:hAnsiTheme="minorHAnsi" w:cstheme="minorHAnsi"/>
          <w:b/>
          <w:bCs/>
        </w:rPr>
        <w:t>fficer</w:t>
      </w:r>
      <w:r w:rsidR="00D93D1F">
        <w:rPr>
          <w:rFonts w:asciiTheme="minorHAnsi" w:hAnsiTheme="minorHAnsi" w:cstheme="minorHAnsi"/>
          <w:bCs/>
        </w:rPr>
        <w:t xml:space="preserve"> means the County </w:t>
      </w:r>
      <w:r w:rsidR="00F84155">
        <w:rPr>
          <w:rFonts w:asciiTheme="minorHAnsi" w:hAnsiTheme="minorHAnsi" w:cstheme="minorHAnsi"/>
          <w:bCs/>
        </w:rPr>
        <w:t>Clerk/Auditor or C</w:t>
      </w:r>
      <w:r w:rsidR="00D93D1F">
        <w:rPr>
          <w:rFonts w:asciiTheme="minorHAnsi" w:hAnsiTheme="minorHAnsi" w:cstheme="minorHAnsi"/>
          <w:bCs/>
        </w:rPr>
        <w:t>lerk/</w:t>
      </w:r>
      <w:r w:rsidR="00F84155">
        <w:rPr>
          <w:rFonts w:asciiTheme="minorHAnsi" w:hAnsiTheme="minorHAnsi" w:cstheme="minorHAnsi"/>
          <w:bCs/>
        </w:rPr>
        <w:t>A</w:t>
      </w:r>
      <w:r w:rsidR="001F0E8D" w:rsidRPr="00866CCD">
        <w:rPr>
          <w:rFonts w:asciiTheme="minorHAnsi" w:hAnsiTheme="minorHAnsi" w:cstheme="minorHAnsi"/>
          <w:bCs/>
        </w:rPr>
        <w:t>uditor’s designee.</w:t>
      </w:r>
    </w:p>
    <w:p w14:paraId="62C772CE" w14:textId="77777777" w:rsidR="001F0E8D" w:rsidRPr="00866CCD" w:rsidRDefault="001F0E8D" w:rsidP="00866CCD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asciiTheme="minorHAnsi" w:hAnsiTheme="minorHAnsi" w:cstheme="minorHAnsi"/>
          <w:b/>
          <w:bCs/>
          <w:u w:val="single"/>
        </w:rPr>
      </w:pPr>
    </w:p>
    <w:p w14:paraId="210FD46F" w14:textId="45E2A0F8" w:rsidR="00AB37D4" w:rsidRPr="00866CCD" w:rsidRDefault="008C1738" w:rsidP="00866CCD">
      <w:pPr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jc w:val="both"/>
        <w:rPr>
          <w:b/>
          <w:u w:val="single"/>
        </w:rPr>
      </w:pPr>
      <w:r w:rsidRPr="00DA30AD">
        <w:rPr>
          <w:rFonts w:asciiTheme="minorHAnsi" w:hAnsiTheme="minorHAnsi" w:cstheme="minorHAnsi"/>
          <w:b/>
          <w:bCs/>
          <w:u w:val="single"/>
        </w:rPr>
        <w:t>Policy</w:t>
      </w:r>
    </w:p>
    <w:p w14:paraId="77556483" w14:textId="40FD0124" w:rsidR="00AB37D4" w:rsidRPr="00BB5C4E" w:rsidRDefault="00AB37D4" w:rsidP="00866CCD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BB5C4E">
        <w:rPr>
          <w:rFonts w:asciiTheme="minorHAnsi" w:hAnsiTheme="minorHAnsi" w:cstheme="minorHAnsi"/>
          <w:bCs/>
        </w:rPr>
        <w:t>The following changes to departmental budgets must be approved by the County Commission in a public hearing held for that purpose:</w:t>
      </w:r>
    </w:p>
    <w:p w14:paraId="21FDECA7" w14:textId="22462FD9" w:rsidR="00AB37D4" w:rsidRPr="00BB5C4E" w:rsidRDefault="00813FAA" w:rsidP="00866CCD">
      <w:pPr>
        <w:pStyle w:val="ListParagraph"/>
        <w:numPr>
          <w:ilvl w:val="1"/>
          <w:numId w:val="65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</w:t>
      </w:r>
      <w:r w:rsidR="00AB37D4" w:rsidRPr="00BB5C4E">
        <w:rPr>
          <w:rFonts w:asciiTheme="minorHAnsi" w:hAnsiTheme="minorHAnsi" w:cstheme="minorHAnsi"/>
          <w:bCs/>
        </w:rPr>
        <w:t>hanges that increase or decrease the department’s total budgeted revenue; or</w:t>
      </w:r>
    </w:p>
    <w:p w14:paraId="256C8E46" w14:textId="79A664EE" w:rsidR="00AB37D4" w:rsidRPr="00BB5C4E" w:rsidRDefault="00813FAA" w:rsidP="00866CCD">
      <w:pPr>
        <w:pStyle w:val="ListParagraph"/>
        <w:numPr>
          <w:ilvl w:val="1"/>
          <w:numId w:val="65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</w:t>
      </w:r>
      <w:r w:rsidR="00AB37D4" w:rsidRPr="00BB5C4E">
        <w:rPr>
          <w:rFonts w:asciiTheme="minorHAnsi" w:hAnsiTheme="minorHAnsi" w:cstheme="minorHAnsi"/>
          <w:bCs/>
        </w:rPr>
        <w:t>hanges that increase the department’s total budgeted expenditures.</w:t>
      </w:r>
    </w:p>
    <w:p w14:paraId="509AD178" w14:textId="2F5097FD" w:rsidR="00AB37D4" w:rsidRPr="00BB5C4E" w:rsidRDefault="00E2129C" w:rsidP="00866CCD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Changes that increase or decrease the total budgeted amount in any budget category, but do not increase the department’s total budgeted expenditures</w:t>
      </w:r>
      <w:r w:rsidR="00AB37D4" w:rsidRPr="00BB5C4E">
        <w:rPr>
          <w:rFonts w:asciiTheme="minorHAnsi" w:hAnsiTheme="minorHAnsi" w:cstheme="minorHAnsi"/>
          <w:bCs/>
        </w:rPr>
        <w:t xml:space="preserve"> must be approved by the </w:t>
      </w:r>
      <w:r w:rsidR="00813FAA">
        <w:rPr>
          <w:rFonts w:asciiTheme="minorHAnsi" w:hAnsiTheme="minorHAnsi" w:cstheme="minorHAnsi"/>
          <w:bCs/>
        </w:rPr>
        <w:t>b</w:t>
      </w:r>
      <w:r w:rsidR="00AB37D4" w:rsidRPr="00BB5C4E">
        <w:rPr>
          <w:rFonts w:asciiTheme="minorHAnsi" w:hAnsiTheme="minorHAnsi" w:cstheme="minorHAnsi"/>
          <w:bCs/>
        </w:rPr>
        <w:t xml:space="preserve">udget </w:t>
      </w:r>
      <w:r w:rsidR="00813FAA">
        <w:rPr>
          <w:rFonts w:asciiTheme="minorHAnsi" w:hAnsiTheme="minorHAnsi" w:cstheme="minorHAnsi"/>
          <w:bCs/>
        </w:rPr>
        <w:t>o</w:t>
      </w:r>
      <w:r w:rsidR="00AB37D4" w:rsidRPr="00BB5C4E">
        <w:rPr>
          <w:rFonts w:asciiTheme="minorHAnsi" w:hAnsiTheme="minorHAnsi" w:cstheme="minorHAnsi"/>
          <w:bCs/>
        </w:rPr>
        <w:t>fficer, but do not require County Commission approval</w:t>
      </w:r>
      <w:r>
        <w:rPr>
          <w:rFonts w:asciiTheme="minorHAnsi" w:hAnsiTheme="minorHAnsi" w:cstheme="minorHAnsi"/>
          <w:bCs/>
        </w:rPr>
        <w:t>.</w:t>
      </w:r>
    </w:p>
    <w:p w14:paraId="6C13D381" w14:textId="7A6AB985" w:rsidR="006D6BA5" w:rsidRPr="00DA30AD" w:rsidRDefault="00AB37D4" w:rsidP="00866CCD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240" w:line="240" w:lineRule="auto"/>
        <w:contextualSpacing w:val="0"/>
        <w:jc w:val="both"/>
      </w:pPr>
      <w:r w:rsidRPr="00BB5C4E">
        <w:rPr>
          <w:rFonts w:asciiTheme="minorHAnsi" w:hAnsiTheme="minorHAnsi" w:cstheme="minorHAnsi"/>
          <w:bCs/>
        </w:rPr>
        <w:t xml:space="preserve">Changes within a budget category that do not affect the total budgeted amount in the budget category may be approved by the department head without approval of the County Commission or the </w:t>
      </w:r>
      <w:r w:rsidR="00E2129C">
        <w:rPr>
          <w:rFonts w:asciiTheme="minorHAnsi" w:hAnsiTheme="minorHAnsi" w:cstheme="minorHAnsi"/>
          <w:bCs/>
        </w:rPr>
        <w:t>b</w:t>
      </w:r>
      <w:r w:rsidRPr="00BB5C4E">
        <w:rPr>
          <w:rFonts w:asciiTheme="minorHAnsi" w:hAnsiTheme="minorHAnsi" w:cstheme="minorHAnsi"/>
          <w:bCs/>
        </w:rPr>
        <w:t xml:space="preserve">udget </w:t>
      </w:r>
      <w:r w:rsidR="00E2129C">
        <w:rPr>
          <w:rFonts w:asciiTheme="minorHAnsi" w:hAnsiTheme="minorHAnsi" w:cstheme="minorHAnsi"/>
          <w:bCs/>
        </w:rPr>
        <w:t>o</w:t>
      </w:r>
      <w:r w:rsidRPr="00BB5C4E">
        <w:rPr>
          <w:rFonts w:asciiTheme="minorHAnsi" w:hAnsiTheme="minorHAnsi" w:cstheme="minorHAnsi"/>
          <w:bCs/>
        </w:rPr>
        <w:t>fficer</w:t>
      </w:r>
      <w:r>
        <w:rPr>
          <w:rFonts w:asciiTheme="minorHAnsi" w:hAnsiTheme="minorHAnsi" w:cstheme="minorHAnsi"/>
          <w:bCs/>
        </w:rPr>
        <w:t>.</w:t>
      </w:r>
    </w:p>
    <w:p w14:paraId="4FA5DCE5" w14:textId="77777777" w:rsidR="006D6BA5" w:rsidRPr="00DA30AD" w:rsidRDefault="006D6BA5" w:rsidP="00B6234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DA30AD">
        <w:rPr>
          <w:rFonts w:asciiTheme="minorHAnsi" w:hAnsiTheme="minorHAnsi" w:cstheme="minorHAnsi"/>
          <w:b/>
          <w:bCs/>
          <w:u w:val="single"/>
        </w:rPr>
        <w:t>Procedures</w:t>
      </w:r>
    </w:p>
    <w:p w14:paraId="29181FB9" w14:textId="77777777" w:rsidR="00457D5E" w:rsidRDefault="00457D5E" w:rsidP="00B623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2AF84D78" w14:textId="2A369111" w:rsidR="00BB5C4E" w:rsidRPr="00866CCD" w:rsidRDefault="00BB5C4E" w:rsidP="00866CCD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BB5C4E">
        <w:rPr>
          <w:rFonts w:asciiTheme="minorHAnsi" w:hAnsiTheme="minorHAnsi" w:cstheme="minorHAnsi"/>
          <w:bCs/>
        </w:rPr>
        <w:t xml:space="preserve">Changes to the approved budget that require approval by either the County Commission or the </w:t>
      </w:r>
      <w:r w:rsidR="000004F2">
        <w:rPr>
          <w:rFonts w:asciiTheme="minorHAnsi" w:hAnsiTheme="minorHAnsi" w:cstheme="minorHAnsi"/>
          <w:bCs/>
        </w:rPr>
        <w:t>b</w:t>
      </w:r>
      <w:r w:rsidRPr="00BB5C4E">
        <w:rPr>
          <w:rFonts w:asciiTheme="minorHAnsi" w:hAnsiTheme="minorHAnsi" w:cstheme="minorHAnsi"/>
          <w:bCs/>
        </w:rPr>
        <w:t xml:space="preserve">udget </w:t>
      </w:r>
      <w:r w:rsidR="000004F2">
        <w:rPr>
          <w:rFonts w:asciiTheme="minorHAnsi" w:hAnsiTheme="minorHAnsi" w:cstheme="minorHAnsi"/>
          <w:bCs/>
        </w:rPr>
        <w:t>o</w:t>
      </w:r>
      <w:r w:rsidRPr="00BB5C4E">
        <w:rPr>
          <w:rFonts w:asciiTheme="minorHAnsi" w:hAnsiTheme="minorHAnsi" w:cstheme="minorHAnsi"/>
          <w:bCs/>
        </w:rPr>
        <w:t xml:space="preserve">fficer must be requested by submitting a completed Budget Change Request Form to the </w:t>
      </w:r>
      <w:r w:rsidR="000004F2">
        <w:rPr>
          <w:rFonts w:asciiTheme="minorHAnsi" w:hAnsiTheme="minorHAnsi" w:cstheme="minorHAnsi"/>
          <w:bCs/>
        </w:rPr>
        <w:t>b</w:t>
      </w:r>
      <w:r w:rsidRPr="00BB5C4E">
        <w:rPr>
          <w:rFonts w:asciiTheme="minorHAnsi" w:hAnsiTheme="minorHAnsi" w:cstheme="minorHAnsi"/>
          <w:bCs/>
        </w:rPr>
        <w:t xml:space="preserve">udget </w:t>
      </w:r>
      <w:r w:rsidR="000004F2">
        <w:rPr>
          <w:rFonts w:asciiTheme="minorHAnsi" w:hAnsiTheme="minorHAnsi" w:cstheme="minorHAnsi"/>
          <w:bCs/>
        </w:rPr>
        <w:t>o</w:t>
      </w:r>
      <w:r w:rsidRPr="00BB5C4E">
        <w:rPr>
          <w:rFonts w:asciiTheme="minorHAnsi" w:hAnsiTheme="minorHAnsi" w:cstheme="minorHAnsi"/>
          <w:bCs/>
        </w:rPr>
        <w:t>fficer.</w:t>
      </w:r>
    </w:p>
    <w:p w14:paraId="0783239B" w14:textId="2BA302BC" w:rsidR="00BB5C4E" w:rsidRPr="00866CCD" w:rsidRDefault="00BB5C4E" w:rsidP="00866CCD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BB5C4E">
        <w:rPr>
          <w:rFonts w:asciiTheme="minorHAnsi" w:hAnsiTheme="minorHAnsi" w:cstheme="minorHAnsi"/>
          <w:bCs/>
        </w:rPr>
        <w:t xml:space="preserve">The </w:t>
      </w:r>
      <w:r w:rsidR="000004F2">
        <w:rPr>
          <w:rFonts w:asciiTheme="minorHAnsi" w:hAnsiTheme="minorHAnsi" w:cstheme="minorHAnsi"/>
          <w:bCs/>
        </w:rPr>
        <w:t>b</w:t>
      </w:r>
      <w:r w:rsidRPr="00BB5C4E">
        <w:rPr>
          <w:rFonts w:asciiTheme="minorHAnsi" w:hAnsiTheme="minorHAnsi" w:cstheme="minorHAnsi"/>
          <w:bCs/>
        </w:rPr>
        <w:t xml:space="preserve">udget </w:t>
      </w:r>
      <w:r w:rsidR="000004F2">
        <w:rPr>
          <w:rFonts w:asciiTheme="minorHAnsi" w:hAnsiTheme="minorHAnsi" w:cstheme="minorHAnsi"/>
          <w:bCs/>
        </w:rPr>
        <w:t>o</w:t>
      </w:r>
      <w:r w:rsidRPr="00BB5C4E">
        <w:rPr>
          <w:rFonts w:asciiTheme="minorHAnsi" w:hAnsiTheme="minorHAnsi" w:cstheme="minorHAnsi"/>
          <w:bCs/>
        </w:rPr>
        <w:t>fficer shall review the Budget Change Request Form and take appropriate action, which may include:</w:t>
      </w:r>
    </w:p>
    <w:p w14:paraId="2CDDBE03" w14:textId="27ACB546" w:rsidR="00BB5C4E" w:rsidRPr="00BB5C4E" w:rsidRDefault="000004F2" w:rsidP="00866CCD">
      <w:pPr>
        <w:pStyle w:val="ListParagraph"/>
        <w:numPr>
          <w:ilvl w:val="1"/>
          <w:numId w:val="63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="00BB5C4E" w:rsidRPr="00BB5C4E">
        <w:rPr>
          <w:rFonts w:asciiTheme="minorHAnsi" w:hAnsiTheme="minorHAnsi" w:cstheme="minorHAnsi"/>
          <w:bCs/>
        </w:rPr>
        <w:t>pproving the request;</w:t>
      </w:r>
    </w:p>
    <w:p w14:paraId="51CF3B53" w14:textId="27B30324" w:rsidR="00BB5C4E" w:rsidRPr="00BB5C4E" w:rsidRDefault="000004F2" w:rsidP="00866CCD">
      <w:pPr>
        <w:pStyle w:val="ListParagraph"/>
        <w:numPr>
          <w:ilvl w:val="1"/>
          <w:numId w:val="63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="00BB5C4E" w:rsidRPr="00BB5C4E">
        <w:rPr>
          <w:rFonts w:asciiTheme="minorHAnsi" w:hAnsiTheme="minorHAnsi" w:cstheme="minorHAnsi"/>
          <w:bCs/>
        </w:rPr>
        <w:t>enying the request;</w:t>
      </w:r>
      <w:r w:rsidR="00F10CE4">
        <w:rPr>
          <w:rFonts w:asciiTheme="minorHAnsi" w:hAnsiTheme="minorHAnsi" w:cstheme="minorHAnsi"/>
          <w:bCs/>
        </w:rPr>
        <w:t xml:space="preserve"> or</w:t>
      </w:r>
    </w:p>
    <w:p w14:paraId="1623CEE0" w14:textId="198C4536" w:rsidR="00BB5C4E" w:rsidRPr="00BB5C4E" w:rsidRDefault="000004F2" w:rsidP="00866CCD">
      <w:pPr>
        <w:pStyle w:val="ListParagraph"/>
        <w:numPr>
          <w:ilvl w:val="1"/>
          <w:numId w:val="63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f</w:t>
      </w:r>
      <w:r w:rsidR="00BB5C4E" w:rsidRPr="00BB5C4E">
        <w:rPr>
          <w:rFonts w:asciiTheme="minorHAnsi" w:hAnsiTheme="minorHAnsi" w:cstheme="minorHAnsi"/>
          <w:bCs/>
        </w:rPr>
        <w:t>orwarding the request to the County Commission with a recommendation for approval or denial.</w:t>
      </w:r>
    </w:p>
    <w:p w14:paraId="522964FB" w14:textId="673C6544" w:rsidR="00BB5C4E" w:rsidRPr="00866CCD" w:rsidRDefault="00BB5C4E" w:rsidP="00866CCD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BB5C4E">
        <w:rPr>
          <w:rFonts w:asciiTheme="minorHAnsi" w:hAnsiTheme="minorHAnsi" w:cstheme="minorHAnsi"/>
          <w:bCs/>
        </w:rPr>
        <w:t xml:space="preserve">The </w:t>
      </w:r>
      <w:r w:rsidR="000004F2">
        <w:rPr>
          <w:rFonts w:asciiTheme="minorHAnsi" w:hAnsiTheme="minorHAnsi" w:cstheme="minorHAnsi"/>
          <w:bCs/>
        </w:rPr>
        <w:t>b</w:t>
      </w:r>
      <w:r w:rsidRPr="00BB5C4E">
        <w:rPr>
          <w:rFonts w:asciiTheme="minorHAnsi" w:hAnsiTheme="minorHAnsi" w:cstheme="minorHAnsi"/>
          <w:bCs/>
        </w:rPr>
        <w:t xml:space="preserve">udget </w:t>
      </w:r>
      <w:r w:rsidR="000004F2">
        <w:rPr>
          <w:rFonts w:asciiTheme="minorHAnsi" w:hAnsiTheme="minorHAnsi" w:cstheme="minorHAnsi"/>
          <w:bCs/>
        </w:rPr>
        <w:t>o</w:t>
      </w:r>
      <w:r w:rsidRPr="00BB5C4E">
        <w:rPr>
          <w:rFonts w:asciiTheme="minorHAnsi" w:hAnsiTheme="minorHAnsi" w:cstheme="minorHAnsi"/>
          <w:bCs/>
        </w:rPr>
        <w:t xml:space="preserve">fficer </w:t>
      </w:r>
      <w:r w:rsidR="00F10CE4">
        <w:rPr>
          <w:rFonts w:asciiTheme="minorHAnsi" w:hAnsiTheme="minorHAnsi" w:cstheme="minorHAnsi"/>
          <w:bCs/>
        </w:rPr>
        <w:t>shall</w:t>
      </w:r>
      <w:r w:rsidRPr="00BB5C4E">
        <w:rPr>
          <w:rFonts w:asciiTheme="minorHAnsi" w:hAnsiTheme="minorHAnsi" w:cstheme="minorHAnsi"/>
          <w:bCs/>
        </w:rPr>
        <w:t xml:space="preserve"> work with the County Commission to schedule a public hearing for those budget amendments that require it.</w:t>
      </w:r>
    </w:p>
    <w:p w14:paraId="11250FB0" w14:textId="6059F9C0" w:rsidR="00BB5C4E" w:rsidRPr="00BB5C4E" w:rsidRDefault="00BB5C4E" w:rsidP="00866CCD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BB5C4E">
        <w:rPr>
          <w:rFonts w:asciiTheme="minorHAnsi" w:hAnsiTheme="minorHAnsi" w:cstheme="minorHAnsi"/>
          <w:bCs/>
        </w:rPr>
        <w:t xml:space="preserve">If a request submitted through a Budget Change Request Form is approved, the </w:t>
      </w:r>
      <w:r w:rsidR="000004F2">
        <w:rPr>
          <w:rFonts w:asciiTheme="minorHAnsi" w:hAnsiTheme="minorHAnsi" w:cstheme="minorHAnsi"/>
          <w:bCs/>
        </w:rPr>
        <w:t>b</w:t>
      </w:r>
      <w:r w:rsidRPr="00BB5C4E">
        <w:rPr>
          <w:rFonts w:asciiTheme="minorHAnsi" w:hAnsiTheme="minorHAnsi" w:cstheme="minorHAnsi"/>
          <w:bCs/>
        </w:rPr>
        <w:t xml:space="preserve">udget </w:t>
      </w:r>
      <w:r w:rsidR="000004F2">
        <w:rPr>
          <w:rFonts w:asciiTheme="minorHAnsi" w:hAnsiTheme="minorHAnsi" w:cstheme="minorHAnsi"/>
          <w:bCs/>
        </w:rPr>
        <w:t>o</w:t>
      </w:r>
      <w:r w:rsidRPr="00BB5C4E">
        <w:rPr>
          <w:rFonts w:asciiTheme="minorHAnsi" w:hAnsiTheme="minorHAnsi" w:cstheme="minorHAnsi"/>
          <w:bCs/>
        </w:rPr>
        <w:t>fficer shall enter the change into the accounting records and maintain a record of the changed budget.</w:t>
      </w:r>
    </w:p>
    <w:p w14:paraId="77FC9FED" w14:textId="3B271EAA" w:rsidR="00854F01" w:rsidRPr="00866CCD" w:rsidRDefault="00854F01" w:rsidP="00866CCD">
      <w:pPr>
        <w:pStyle w:val="ListParagraph"/>
        <w:numPr>
          <w:ilvl w:val="0"/>
          <w:numId w:val="63"/>
        </w:numPr>
        <w:spacing w:after="0" w:line="240" w:lineRule="auto"/>
        <w:rPr>
          <w:sz w:val="20"/>
          <w:szCs w:val="20"/>
        </w:rPr>
      </w:pPr>
      <w:r w:rsidRPr="00866CCD">
        <w:rPr>
          <w:sz w:val="20"/>
          <w:szCs w:val="20"/>
        </w:rPr>
        <w:br w:type="page"/>
      </w:r>
    </w:p>
    <w:p w14:paraId="66D0418A" w14:textId="77777777" w:rsidR="004921B5" w:rsidRPr="00866CCD" w:rsidRDefault="004921B5" w:rsidP="00E268F2">
      <w:pPr>
        <w:pStyle w:val="ListParagraph"/>
        <w:autoSpaceDE w:val="0"/>
        <w:autoSpaceDN w:val="0"/>
        <w:adjustRightInd w:val="0"/>
        <w:spacing w:after="0" w:line="240" w:lineRule="auto"/>
        <w:ind w:left="0"/>
      </w:pPr>
    </w:p>
    <w:p w14:paraId="4388DC04" w14:textId="76CF1CD4" w:rsidR="00E268F2" w:rsidRPr="00866CCD" w:rsidRDefault="00E268F2" w:rsidP="00E268F2">
      <w:pPr>
        <w:pStyle w:val="ListParagraph"/>
        <w:autoSpaceDE w:val="0"/>
        <w:autoSpaceDN w:val="0"/>
        <w:adjustRightInd w:val="0"/>
        <w:spacing w:after="0" w:line="240" w:lineRule="auto"/>
        <w:ind w:left="0"/>
      </w:pPr>
      <w:r w:rsidRPr="00866CCD">
        <w:t xml:space="preserve">DATED this </w:t>
      </w:r>
      <w:r w:rsidRPr="00866CCD">
        <w:rPr>
          <w:u w:val="single"/>
        </w:rPr>
        <w:tab/>
      </w:r>
      <w:r w:rsidRPr="00866CCD">
        <w:rPr>
          <w:u w:val="single"/>
        </w:rPr>
        <w:tab/>
      </w:r>
      <w:r w:rsidRPr="00866CCD">
        <w:t xml:space="preserve"> day of </w:t>
      </w:r>
      <w:r w:rsidRPr="00866CCD">
        <w:rPr>
          <w:u w:val="single"/>
        </w:rPr>
        <w:tab/>
      </w:r>
      <w:r w:rsidRPr="00866CCD">
        <w:rPr>
          <w:u w:val="single"/>
        </w:rPr>
        <w:tab/>
      </w:r>
      <w:r w:rsidRPr="00866CCD">
        <w:rPr>
          <w:u w:val="single"/>
        </w:rPr>
        <w:tab/>
      </w:r>
      <w:r w:rsidRPr="00866CCD">
        <w:rPr>
          <w:u w:val="single"/>
        </w:rPr>
        <w:tab/>
      </w:r>
      <w:r w:rsidRPr="00866CCD">
        <w:t>, 20</w:t>
      </w:r>
      <w:r w:rsidR="002744DE" w:rsidRPr="00866CCD">
        <w:t>2</w:t>
      </w:r>
      <w:r w:rsidR="00F10CE4" w:rsidRPr="00866CCD">
        <w:t>2</w:t>
      </w:r>
      <w:r w:rsidRPr="00866CCD">
        <w:t xml:space="preserve">. </w:t>
      </w:r>
    </w:p>
    <w:p w14:paraId="746D6E0D" w14:textId="77777777" w:rsidR="00E268F2" w:rsidRPr="00866CCD" w:rsidRDefault="00E268F2" w:rsidP="00E268F2">
      <w:pPr>
        <w:pStyle w:val="ListParagraph"/>
        <w:autoSpaceDE w:val="0"/>
        <w:autoSpaceDN w:val="0"/>
        <w:adjustRightInd w:val="0"/>
        <w:spacing w:after="0" w:line="240" w:lineRule="auto"/>
        <w:ind w:left="0"/>
      </w:pPr>
    </w:p>
    <w:p w14:paraId="2523D871" w14:textId="77777777" w:rsidR="00E268F2" w:rsidRPr="00866CCD" w:rsidRDefault="00E268F2" w:rsidP="00E268F2">
      <w:pPr>
        <w:autoSpaceDE w:val="0"/>
        <w:autoSpaceDN w:val="0"/>
        <w:adjustRightInd w:val="0"/>
        <w:spacing w:after="0" w:line="240" w:lineRule="auto"/>
        <w:ind w:left="5760"/>
      </w:pPr>
      <w:r w:rsidRPr="00866CCD">
        <w:t>BOARD OF COUNTY COMMISSIONERS OF WEBER COUNTY:</w:t>
      </w:r>
    </w:p>
    <w:p w14:paraId="6B333A4B" w14:textId="77777777" w:rsidR="00E268F2" w:rsidRPr="00866CCD" w:rsidRDefault="00E268F2" w:rsidP="00E268F2">
      <w:pPr>
        <w:pStyle w:val="ListParagraph"/>
        <w:autoSpaceDE w:val="0"/>
        <w:autoSpaceDN w:val="0"/>
        <w:adjustRightInd w:val="0"/>
        <w:spacing w:after="0" w:line="240" w:lineRule="auto"/>
        <w:ind w:left="5760" w:firstLine="720"/>
      </w:pPr>
    </w:p>
    <w:p w14:paraId="275047E2" w14:textId="2AC727D5" w:rsidR="00E268F2" w:rsidRPr="00866CCD" w:rsidRDefault="00E268F2" w:rsidP="00E268F2">
      <w:pPr>
        <w:autoSpaceDE w:val="0"/>
        <w:autoSpaceDN w:val="0"/>
        <w:adjustRightInd w:val="0"/>
        <w:spacing w:after="0" w:line="240" w:lineRule="auto"/>
      </w:pPr>
      <w:r w:rsidRPr="00866CCD">
        <w:tab/>
      </w:r>
      <w:r w:rsidRPr="00866CCD">
        <w:tab/>
      </w:r>
      <w:r w:rsidRPr="00866CCD">
        <w:tab/>
      </w:r>
      <w:r w:rsidRPr="00866CCD">
        <w:tab/>
      </w:r>
      <w:r w:rsidRPr="00866CCD">
        <w:tab/>
      </w:r>
      <w:r w:rsidRPr="00866CCD">
        <w:tab/>
      </w:r>
      <w:r w:rsidRPr="00866CCD">
        <w:tab/>
      </w:r>
      <w:r w:rsidRPr="00866CCD">
        <w:tab/>
      </w:r>
      <w:r w:rsidRPr="00866CCD">
        <w:rPr>
          <w:u w:val="single"/>
        </w:rPr>
        <w:tab/>
      </w:r>
      <w:r w:rsidRPr="00866CCD">
        <w:rPr>
          <w:u w:val="single"/>
        </w:rPr>
        <w:tab/>
      </w:r>
      <w:r w:rsidRPr="00866CCD">
        <w:rPr>
          <w:u w:val="single"/>
        </w:rPr>
        <w:tab/>
      </w:r>
      <w:r w:rsidRPr="00866CCD">
        <w:rPr>
          <w:u w:val="single"/>
        </w:rPr>
        <w:tab/>
      </w:r>
      <w:r w:rsidRPr="00866CCD">
        <w:rPr>
          <w:u w:val="single"/>
        </w:rPr>
        <w:tab/>
      </w:r>
      <w:r w:rsidRPr="00866CCD">
        <w:tab/>
      </w:r>
      <w:r w:rsidRPr="00866CCD">
        <w:tab/>
      </w:r>
      <w:r w:rsidRPr="00866CCD">
        <w:tab/>
      </w:r>
      <w:r w:rsidRPr="00866CCD">
        <w:tab/>
      </w:r>
      <w:r w:rsidRPr="00866CCD">
        <w:tab/>
      </w:r>
      <w:r w:rsidRPr="00866CCD">
        <w:tab/>
      </w:r>
      <w:r w:rsidRPr="00866CCD">
        <w:tab/>
      </w:r>
      <w:r w:rsidRPr="00866CCD">
        <w:tab/>
      </w:r>
      <w:r w:rsidR="00F10CE4" w:rsidRPr="00866CCD">
        <w:t xml:space="preserve">Scott </w:t>
      </w:r>
      <w:r w:rsidR="00866CCD">
        <w:t xml:space="preserve">K. </w:t>
      </w:r>
      <w:bookmarkStart w:id="0" w:name="_GoBack"/>
      <w:bookmarkEnd w:id="0"/>
      <w:r w:rsidR="00F10CE4" w:rsidRPr="00866CCD">
        <w:t>Jenkins</w:t>
      </w:r>
      <w:r w:rsidRPr="00866CCD">
        <w:t>, Chair</w:t>
      </w:r>
    </w:p>
    <w:p w14:paraId="0295CDF5" w14:textId="77777777" w:rsidR="00E268F2" w:rsidRPr="00866CCD" w:rsidRDefault="00E268F2" w:rsidP="00E268F2">
      <w:pPr>
        <w:autoSpaceDE w:val="0"/>
        <w:autoSpaceDN w:val="0"/>
        <w:adjustRightInd w:val="0"/>
        <w:spacing w:after="0" w:line="240" w:lineRule="auto"/>
      </w:pPr>
      <w:r w:rsidRPr="00866CCD">
        <w:t xml:space="preserve">ATTEST: </w:t>
      </w:r>
    </w:p>
    <w:p w14:paraId="480AD026" w14:textId="77777777" w:rsidR="00E268F2" w:rsidRPr="00866CCD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61E018B9" w14:textId="77777777" w:rsidR="00E268F2" w:rsidRPr="00866CCD" w:rsidRDefault="00E268F2" w:rsidP="00E268F2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866CCD">
        <w:rPr>
          <w:u w:val="single"/>
        </w:rPr>
        <w:tab/>
      </w:r>
      <w:r w:rsidRPr="00866CCD">
        <w:rPr>
          <w:u w:val="single"/>
        </w:rPr>
        <w:tab/>
      </w:r>
      <w:r w:rsidRPr="00866CCD">
        <w:rPr>
          <w:u w:val="single"/>
        </w:rPr>
        <w:tab/>
      </w:r>
      <w:r w:rsidRPr="00866CCD">
        <w:rPr>
          <w:u w:val="single"/>
        </w:rPr>
        <w:tab/>
      </w:r>
      <w:r w:rsidRPr="00866CCD">
        <w:rPr>
          <w:u w:val="single"/>
        </w:rPr>
        <w:tab/>
      </w:r>
    </w:p>
    <w:p w14:paraId="6D2156A8" w14:textId="77777777" w:rsidR="00E268F2" w:rsidRPr="00866CCD" w:rsidRDefault="00E268F2" w:rsidP="00E268F2">
      <w:pPr>
        <w:autoSpaceDE w:val="0"/>
        <w:autoSpaceDN w:val="0"/>
        <w:adjustRightInd w:val="0"/>
        <w:spacing w:after="0" w:line="240" w:lineRule="auto"/>
      </w:pPr>
      <w:r w:rsidRPr="00866CCD">
        <w:t>Ricky Hatch, CPA</w:t>
      </w:r>
    </w:p>
    <w:p w14:paraId="330668FD" w14:textId="77777777" w:rsidR="00E268F2" w:rsidRPr="00866CCD" w:rsidRDefault="00E268F2" w:rsidP="00E268F2">
      <w:pPr>
        <w:autoSpaceDE w:val="0"/>
        <w:autoSpaceDN w:val="0"/>
        <w:adjustRightInd w:val="0"/>
        <w:spacing w:after="0" w:line="240" w:lineRule="auto"/>
      </w:pPr>
      <w:r w:rsidRPr="00866CCD">
        <w:t>Weber County Clerk/Auditor</w:t>
      </w:r>
    </w:p>
    <w:p w14:paraId="17F6726D" w14:textId="77777777" w:rsidR="00E268F2" w:rsidRPr="00866CCD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64908222" w14:textId="77777777" w:rsidR="00E268F2" w:rsidRPr="00866CCD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40B7FF61" w14:textId="77777777" w:rsidR="00E268F2" w:rsidRPr="00866CCD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6DCCF9C9" w14:textId="77777777" w:rsidR="00E268F2" w:rsidRPr="00866CCD" w:rsidRDefault="00E268F2" w:rsidP="00E268F2">
      <w:pPr>
        <w:autoSpaceDE w:val="0"/>
        <w:autoSpaceDN w:val="0"/>
        <w:adjustRightInd w:val="0"/>
        <w:spacing w:after="0" w:line="240" w:lineRule="auto"/>
      </w:pPr>
      <w:r w:rsidRPr="00866CCD">
        <w:t xml:space="preserve">Approved as to form and legality: </w:t>
      </w:r>
    </w:p>
    <w:p w14:paraId="6B979425" w14:textId="77777777" w:rsidR="00E268F2" w:rsidRPr="00866CCD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311B40A9" w14:textId="77777777" w:rsidR="00E268F2" w:rsidRPr="00866CCD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7D8C588D" w14:textId="77777777" w:rsidR="00E268F2" w:rsidRPr="00866CCD" w:rsidRDefault="00E268F2" w:rsidP="00E268F2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866CCD">
        <w:rPr>
          <w:u w:val="single"/>
        </w:rPr>
        <w:tab/>
      </w:r>
      <w:r w:rsidRPr="00866CCD">
        <w:rPr>
          <w:u w:val="single"/>
        </w:rPr>
        <w:tab/>
      </w:r>
      <w:r w:rsidRPr="00866CCD">
        <w:rPr>
          <w:u w:val="single"/>
        </w:rPr>
        <w:tab/>
      </w:r>
      <w:r w:rsidRPr="00866CCD">
        <w:rPr>
          <w:u w:val="single"/>
        </w:rPr>
        <w:tab/>
      </w:r>
      <w:r w:rsidRPr="00866CCD">
        <w:rPr>
          <w:u w:val="single"/>
        </w:rPr>
        <w:tab/>
      </w:r>
    </w:p>
    <w:p w14:paraId="6237FF04" w14:textId="181CB4F6" w:rsidR="00E268F2" w:rsidRPr="00866CCD" w:rsidRDefault="00E268F2" w:rsidP="007F2DB6">
      <w:pPr>
        <w:autoSpaceDE w:val="0"/>
        <w:autoSpaceDN w:val="0"/>
        <w:adjustRightInd w:val="0"/>
        <w:spacing w:after="0" w:line="240" w:lineRule="auto"/>
      </w:pPr>
      <w:r w:rsidRPr="00866CCD">
        <w:t>Deputy County Attorney</w:t>
      </w:r>
    </w:p>
    <w:sectPr w:rsidR="00E268F2" w:rsidRPr="00866CCD" w:rsidSect="00D72F9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5A9F1" w14:textId="77777777" w:rsidR="00185311" w:rsidRDefault="00185311" w:rsidP="00900452">
      <w:pPr>
        <w:spacing w:after="0" w:line="240" w:lineRule="auto"/>
      </w:pPr>
      <w:r>
        <w:separator/>
      </w:r>
    </w:p>
  </w:endnote>
  <w:endnote w:type="continuationSeparator" w:id="0">
    <w:p w14:paraId="0B8B2C7F" w14:textId="77777777" w:rsidR="00185311" w:rsidRDefault="00185311" w:rsidP="0090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6126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08455F" w14:textId="6977846B" w:rsidR="00F317DF" w:rsidRPr="00F317DF" w:rsidRDefault="00F317DF" w:rsidP="00F317DF">
            <w:pPr>
              <w:pStyle w:val="Footer"/>
              <w:jc w:val="right"/>
            </w:pPr>
            <w:r w:rsidRPr="00F317DF">
              <w:t xml:space="preserve">Page </w:t>
            </w:r>
            <w:r w:rsidRPr="00F317DF">
              <w:rPr>
                <w:bCs/>
                <w:sz w:val="24"/>
                <w:szCs w:val="24"/>
              </w:rPr>
              <w:fldChar w:fldCharType="begin"/>
            </w:r>
            <w:r w:rsidRPr="00F317DF">
              <w:rPr>
                <w:bCs/>
              </w:rPr>
              <w:instrText xml:space="preserve"> PAGE </w:instrText>
            </w:r>
            <w:r w:rsidRPr="00F317DF">
              <w:rPr>
                <w:bCs/>
                <w:sz w:val="24"/>
                <w:szCs w:val="24"/>
              </w:rPr>
              <w:fldChar w:fldCharType="separate"/>
            </w:r>
            <w:r w:rsidR="00F84155">
              <w:rPr>
                <w:bCs/>
                <w:noProof/>
              </w:rPr>
              <w:t>3</w:t>
            </w:r>
            <w:r w:rsidRPr="00F317DF">
              <w:rPr>
                <w:bCs/>
                <w:sz w:val="24"/>
                <w:szCs w:val="24"/>
              </w:rPr>
              <w:fldChar w:fldCharType="end"/>
            </w:r>
            <w:r w:rsidRPr="00F317DF">
              <w:t xml:space="preserve"> of </w:t>
            </w:r>
            <w:r w:rsidRPr="00F317DF">
              <w:rPr>
                <w:bCs/>
                <w:sz w:val="24"/>
                <w:szCs w:val="24"/>
              </w:rPr>
              <w:fldChar w:fldCharType="begin"/>
            </w:r>
            <w:r w:rsidRPr="00F317DF">
              <w:rPr>
                <w:bCs/>
              </w:rPr>
              <w:instrText xml:space="preserve"> NUMPAGES  </w:instrText>
            </w:r>
            <w:r w:rsidRPr="00F317DF">
              <w:rPr>
                <w:bCs/>
                <w:sz w:val="24"/>
                <w:szCs w:val="24"/>
              </w:rPr>
              <w:fldChar w:fldCharType="separate"/>
            </w:r>
            <w:r w:rsidR="00F84155">
              <w:rPr>
                <w:bCs/>
                <w:noProof/>
              </w:rPr>
              <w:t>3</w:t>
            </w:r>
            <w:r w:rsidRPr="00F317D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5A56B4" w14:textId="77777777" w:rsidR="00F317DF" w:rsidRDefault="00F317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1541278"/>
      <w:docPartObj>
        <w:docPartGallery w:val="Page Numbers (Bottom of Page)"/>
        <w:docPartUnique/>
      </w:docPartObj>
    </w:sdtPr>
    <w:sdtEndPr/>
    <w:sdtContent>
      <w:sdt>
        <w:sdtPr>
          <w:id w:val="-2031252237"/>
          <w:docPartObj>
            <w:docPartGallery w:val="Page Numbers (Top of Page)"/>
            <w:docPartUnique/>
          </w:docPartObj>
        </w:sdtPr>
        <w:sdtEndPr/>
        <w:sdtContent>
          <w:p w14:paraId="12B73156" w14:textId="554AF2DF" w:rsidR="00FD7AC1" w:rsidRPr="00FD7AC1" w:rsidRDefault="00FD7AC1">
            <w:pPr>
              <w:pStyle w:val="Footer"/>
              <w:jc w:val="right"/>
            </w:pPr>
            <w:r w:rsidRPr="00FD7AC1">
              <w:t xml:space="preserve">Page </w:t>
            </w:r>
            <w:r w:rsidRPr="00FD7AC1">
              <w:rPr>
                <w:bCs/>
                <w:sz w:val="24"/>
                <w:szCs w:val="24"/>
              </w:rPr>
              <w:fldChar w:fldCharType="begin"/>
            </w:r>
            <w:r w:rsidRPr="00FD7AC1">
              <w:rPr>
                <w:bCs/>
              </w:rPr>
              <w:instrText xml:space="preserve"> PAGE </w:instrText>
            </w:r>
            <w:r w:rsidRPr="00FD7AC1">
              <w:rPr>
                <w:bCs/>
                <w:sz w:val="24"/>
                <w:szCs w:val="24"/>
              </w:rPr>
              <w:fldChar w:fldCharType="separate"/>
            </w:r>
            <w:r w:rsidR="00F84155">
              <w:rPr>
                <w:bCs/>
                <w:noProof/>
              </w:rPr>
              <w:t>1</w:t>
            </w:r>
            <w:r w:rsidRPr="00FD7AC1">
              <w:rPr>
                <w:bCs/>
                <w:sz w:val="24"/>
                <w:szCs w:val="24"/>
              </w:rPr>
              <w:fldChar w:fldCharType="end"/>
            </w:r>
            <w:r w:rsidRPr="00FD7AC1">
              <w:t xml:space="preserve"> of </w:t>
            </w:r>
            <w:r w:rsidRPr="00FD7AC1">
              <w:rPr>
                <w:bCs/>
                <w:sz w:val="24"/>
                <w:szCs w:val="24"/>
              </w:rPr>
              <w:fldChar w:fldCharType="begin"/>
            </w:r>
            <w:r w:rsidRPr="00FD7AC1">
              <w:rPr>
                <w:bCs/>
              </w:rPr>
              <w:instrText xml:space="preserve"> NUMPAGES  </w:instrText>
            </w:r>
            <w:r w:rsidRPr="00FD7AC1">
              <w:rPr>
                <w:bCs/>
                <w:sz w:val="24"/>
                <w:szCs w:val="24"/>
              </w:rPr>
              <w:fldChar w:fldCharType="separate"/>
            </w:r>
            <w:r w:rsidR="00F84155">
              <w:rPr>
                <w:bCs/>
                <w:noProof/>
              </w:rPr>
              <w:t>3</w:t>
            </w:r>
            <w:r w:rsidRPr="00FD7AC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EC5AE1" w14:textId="77777777" w:rsidR="00FD7AC1" w:rsidRDefault="00FD7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66997" w14:textId="77777777" w:rsidR="00185311" w:rsidRDefault="00185311" w:rsidP="00900452">
      <w:pPr>
        <w:spacing w:after="0" w:line="240" w:lineRule="auto"/>
      </w:pPr>
      <w:r>
        <w:separator/>
      </w:r>
    </w:p>
  </w:footnote>
  <w:footnote w:type="continuationSeparator" w:id="0">
    <w:p w14:paraId="0CC70A95" w14:textId="77777777" w:rsidR="00185311" w:rsidRDefault="00185311" w:rsidP="0090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E7048" w14:textId="23965444" w:rsidR="007305E5" w:rsidRPr="007305E5" w:rsidRDefault="00C05733" w:rsidP="007305E5">
    <w:pPr>
      <w:spacing w:after="0" w:line="240" w:lineRule="auto"/>
      <w:jc w:val="center"/>
      <w:rPr>
        <w:rFonts w:ascii="Arial Black" w:hAnsi="Arial Black"/>
        <w:b/>
        <w:sz w:val="24"/>
        <w:szCs w:val="24"/>
      </w:rPr>
    </w:pPr>
    <w:r w:rsidRPr="00D72F95">
      <w:rPr>
        <w:rFonts w:ascii="Arial Black" w:hAnsi="Arial Black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2DF644" wp14:editId="1A4D7A61">
              <wp:simplePos x="0" y="0"/>
              <wp:positionH relativeFrom="column">
                <wp:posOffset>-971550</wp:posOffset>
              </wp:positionH>
              <wp:positionV relativeFrom="paragraph">
                <wp:posOffset>409575</wp:posOffset>
              </wp:positionV>
              <wp:extent cx="78486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8600" cy="0"/>
                      </a:xfrm>
                      <a:prstGeom prst="line">
                        <a:avLst/>
                      </a:prstGeom>
                      <a:noFill/>
                      <a:ln w="9525" cap="flat" cmpd="thickThin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C1C177A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5pt,32.25pt" to="541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">
              <v:stroke linestyle="thickThin"/>
            </v:line>
          </w:pict>
        </mc:Fallback>
      </mc:AlternateContent>
    </w:r>
    <w:r w:rsidR="00D72F95" w:rsidRPr="00D72F95">
      <w:rPr>
        <w:rFonts w:ascii="Arial Black" w:hAnsi="Arial Black"/>
        <w:b/>
        <w:sz w:val="24"/>
        <w:szCs w:val="24"/>
      </w:rPr>
      <w:t>Weber</w:t>
    </w:r>
    <w:r w:rsidR="0074489F">
      <w:rPr>
        <w:rFonts w:ascii="Arial Black" w:hAnsi="Arial Black"/>
        <w:b/>
        <w:sz w:val="24"/>
        <w:szCs w:val="24"/>
      </w:rPr>
      <w:t xml:space="preserve"> County Policy 2</w:t>
    </w:r>
    <w:r w:rsidR="002F66B1">
      <w:rPr>
        <w:rFonts w:ascii="Arial Black" w:hAnsi="Arial Black"/>
        <w:b/>
        <w:sz w:val="24"/>
        <w:szCs w:val="24"/>
      </w:rPr>
      <w:t>-</w:t>
    </w:r>
    <w:r w:rsidR="00BB5C4E">
      <w:rPr>
        <w:rFonts w:ascii="Arial Black" w:hAnsi="Arial Black"/>
        <w:b/>
        <w:sz w:val="24"/>
        <w:szCs w:val="24"/>
      </w:rPr>
      <w:t>300</w:t>
    </w:r>
    <w:r w:rsidR="00D72F95" w:rsidRPr="00D72F95">
      <w:rPr>
        <w:rFonts w:ascii="Arial Black" w:hAnsi="Arial Black"/>
        <w:b/>
        <w:sz w:val="24"/>
        <w:szCs w:val="24"/>
      </w:rPr>
      <w:t xml:space="preserve">: </w:t>
    </w:r>
    <w:r w:rsidR="007305E5" w:rsidRPr="007305E5">
      <w:rPr>
        <w:rFonts w:ascii="Arial Black" w:hAnsi="Arial Black"/>
        <w:b/>
        <w:sz w:val="24"/>
        <w:szCs w:val="24"/>
      </w:rPr>
      <w:t>Financial and Accounting Policies</w:t>
    </w:r>
  </w:p>
  <w:p w14:paraId="17792A83" w14:textId="183AE275" w:rsidR="00FF1554" w:rsidRPr="00D72F95" w:rsidRDefault="00FF1554" w:rsidP="00D72F95">
    <w:pPr>
      <w:pStyle w:val="Header"/>
      <w:spacing w:after="0" w:line="240" w:lineRule="auto"/>
      <w:rPr>
        <w:rFonts w:ascii="Arial Black" w:hAnsi="Arial Black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03" w:type="dxa"/>
      <w:tblInd w:w="-86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5765"/>
      <w:gridCol w:w="5338"/>
    </w:tblGrid>
    <w:tr w:rsidR="00457D5E" w14:paraId="2446CFC5" w14:textId="77777777" w:rsidTr="00C05733">
      <w:trPr>
        <w:cantSplit/>
        <w:trHeight w:val="1425"/>
      </w:trPr>
      <w:tc>
        <w:tcPr>
          <w:tcW w:w="5765" w:type="dxa"/>
          <w:tcBorders>
            <w:top w:val="single" w:sz="6" w:space="0" w:color="FFFFFF"/>
            <w:left w:val="single" w:sz="6" w:space="0" w:color="FFFFFF"/>
            <w:right w:val="single" w:sz="6" w:space="0" w:color="FFFFFF"/>
          </w:tcBorders>
        </w:tcPr>
        <w:p w14:paraId="1AA92F63" w14:textId="77777777" w:rsidR="00457D5E" w:rsidRPr="00751C18" w:rsidRDefault="00FF4AED" w:rsidP="006D6BA5">
          <w:pPr>
            <w:rPr>
              <w:rFonts w:ascii="Arial" w:hAnsi="Arial"/>
              <w:b/>
              <w:i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5C8F64" wp14:editId="5EF5B2FD">
                    <wp:simplePos x="0" y="0"/>
                    <wp:positionH relativeFrom="column">
                      <wp:posOffset>1589405</wp:posOffset>
                    </wp:positionH>
                    <wp:positionV relativeFrom="paragraph">
                      <wp:posOffset>0</wp:posOffset>
                    </wp:positionV>
                    <wp:extent cx="4800600" cy="933450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0600" cy="933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9F6982" w14:textId="23478A58" w:rsidR="00457D5E" w:rsidRPr="007432E4" w:rsidRDefault="006D6BA5" w:rsidP="007432E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7432E4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Weber</w:t>
                                </w:r>
                                <w:r w:rsidR="00EF0D43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 xml:space="preserve"> County Polic</w:t>
                                </w:r>
                                <w:r w:rsidR="007305E5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y</w:t>
                                </w:r>
                                <w:r w:rsidR="00EF0D43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 xml:space="preserve"> 2</w:t>
                                </w:r>
                                <w:r w:rsidR="002F66B1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="00BB5C4E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300</w:t>
                                </w:r>
                              </w:p>
                              <w:p w14:paraId="1C9F6FBA" w14:textId="5E0BD704" w:rsidR="006D6BA5" w:rsidRPr="007432E4" w:rsidRDefault="001E510C" w:rsidP="007432E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Adopting Budgets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5C8F6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125.15pt;margin-top:0;width:378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" stroked="f">
                    <v:textbox>
                      <w:txbxContent>
                        <w:p w14:paraId="369F6982" w14:textId="23478A58" w:rsidR="00457D5E" w:rsidRPr="007432E4" w:rsidRDefault="006D6BA5" w:rsidP="007432E4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 w:rsidRPr="007432E4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Weber</w:t>
                          </w:r>
                          <w:r w:rsidR="00EF0D43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 xml:space="preserve"> County Polic</w:t>
                          </w:r>
                          <w:r w:rsidR="007305E5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y</w:t>
                          </w:r>
                          <w:r w:rsidR="00EF0D43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 xml:space="preserve"> 2</w:t>
                          </w:r>
                          <w:r w:rsidR="002F66B1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-</w:t>
                          </w:r>
                          <w:r w:rsidR="00BB5C4E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300</w:t>
                          </w:r>
                        </w:p>
                        <w:p w14:paraId="1C9F6FBA" w14:textId="5E0BD704" w:rsidR="006D6BA5" w:rsidRPr="007432E4" w:rsidRDefault="001E510C" w:rsidP="007432E4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Adopting Budgets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/>
              <w:b/>
              <w:i/>
              <w:noProof/>
              <w:sz w:val="28"/>
              <w:szCs w:val="28"/>
            </w:rPr>
            <w:drawing>
              <wp:inline distT="0" distB="0" distL="0" distR="0" wp14:anchorId="12E06E94" wp14:editId="46FECF00">
                <wp:extent cx="1543050" cy="876300"/>
                <wp:effectExtent l="0" t="0" r="0" b="0"/>
                <wp:docPr id="2" name="Picture 2" descr="E:\Weber County\WeberCounty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:\Weber County\WeberCounty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8" w:type="dxa"/>
          <w:tcBorders>
            <w:top w:val="single" w:sz="6" w:space="0" w:color="FFFFFF"/>
            <w:left w:val="single" w:sz="6" w:space="0" w:color="FFFFFF"/>
            <w:right w:val="single" w:sz="6" w:space="0" w:color="FFFFFF"/>
          </w:tcBorders>
        </w:tcPr>
        <w:p w14:paraId="678B9A44" w14:textId="77777777" w:rsidR="006D6BA5" w:rsidRPr="006D6BA5" w:rsidRDefault="00457D5E" w:rsidP="006D6BA5">
          <w:pPr>
            <w:tabs>
              <w:tab w:val="left" w:pos="-720"/>
              <w:tab w:val="left" w:pos="4998"/>
            </w:tabs>
            <w:suppressAutoHyphens/>
            <w:ind w:right="100"/>
            <w:jc w:val="right"/>
            <w:rPr>
              <w:rFonts w:ascii="Arial" w:hAnsi="Arial"/>
            </w:rPr>
          </w:pPr>
          <w:r>
            <w:rPr>
              <w:rFonts w:ascii="Arial" w:hAnsi="Arial"/>
              <w:b/>
            </w:rPr>
            <w:t xml:space="preserve">                   </w:t>
          </w:r>
        </w:p>
        <w:p w14:paraId="71AA1078" w14:textId="77777777" w:rsidR="00457D5E" w:rsidRPr="006D6BA5" w:rsidRDefault="00457D5E" w:rsidP="006D6BA5">
          <w:pPr>
            <w:tabs>
              <w:tab w:val="left" w:pos="-720"/>
              <w:tab w:val="left" w:pos="4998"/>
            </w:tabs>
            <w:suppressAutoHyphens/>
            <w:ind w:right="100"/>
            <w:jc w:val="right"/>
            <w:rPr>
              <w:rFonts w:ascii="Arial" w:hAnsi="Arial"/>
            </w:rPr>
          </w:pPr>
        </w:p>
      </w:tc>
    </w:tr>
  </w:tbl>
  <w:p w14:paraId="4B9D7BED" w14:textId="77777777" w:rsidR="00457D5E" w:rsidRDefault="00C05733" w:rsidP="00900452">
    <w:pPr>
      <w:tabs>
        <w:tab w:val="left" w:pos="-1152"/>
        <w:tab w:val="left" w:pos="-432"/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58056C" wp14:editId="23D4D295">
              <wp:simplePos x="0" y="0"/>
              <wp:positionH relativeFrom="column">
                <wp:posOffset>-885825</wp:posOffset>
              </wp:positionH>
              <wp:positionV relativeFrom="paragraph">
                <wp:posOffset>-14605</wp:posOffset>
              </wp:positionV>
              <wp:extent cx="78486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8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0963E3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75pt,-1.15pt" to="548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404"/>
    <w:multiLevelType w:val="hybridMultilevel"/>
    <w:tmpl w:val="834EDA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AF7CB572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7377683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9419A8"/>
    <w:multiLevelType w:val="hybridMultilevel"/>
    <w:tmpl w:val="0E763C28"/>
    <w:lvl w:ilvl="0" w:tplc="53567104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95D8E"/>
    <w:multiLevelType w:val="hybridMultilevel"/>
    <w:tmpl w:val="92869FA8"/>
    <w:lvl w:ilvl="0" w:tplc="86A4D398">
      <w:start w:val="8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46C6E"/>
    <w:multiLevelType w:val="hybridMultilevel"/>
    <w:tmpl w:val="57C0ED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AA4BB2"/>
    <w:multiLevelType w:val="hybridMultilevel"/>
    <w:tmpl w:val="78ACD2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BF6DF0"/>
    <w:multiLevelType w:val="hybridMultilevel"/>
    <w:tmpl w:val="76109F08"/>
    <w:lvl w:ilvl="0" w:tplc="0409001B">
      <w:start w:val="1"/>
      <w:numFmt w:val="lowerRoman"/>
      <w:lvlText w:val="%1."/>
      <w:lvlJc w:val="righ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 w15:restartNumberingAfterBreak="0">
    <w:nsid w:val="0F875435"/>
    <w:multiLevelType w:val="hybridMultilevel"/>
    <w:tmpl w:val="210C3B18"/>
    <w:lvl w:ilvl="0" w:tplc="64BC0A08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AC6106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513118"/>
    <w:multiLevelType w:val="hybridMultilevel"/>
    <w:tmpl w:val="2C8089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C069F5"/>
    <w:multiLevelType w:val="hybridMultilevel"/>
    <w:tmpl w:val="382080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601CEB"/>
    <w:multiLevelType w:val="hybridMultilevel"/>
    <w:tmpl w:val="4B9E3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467B63"/>
    <w:multiLevelType w:val="hybridMultilevel"/>
    <w:tmpl w:val="CBB695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D8B2005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746107"/>
    <w:multiLevelType w:val="hybridMultilevel"/>
    <w:tmpl w:val="9AF63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93E8C"/>
    <w:multiLevelType w:val="hybridMultilevel"/>
    <w:tmpl w:val="6C88F92E"/>
    <w:lvl w:ilvl="0" w:tplc="DAF8F520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A736F"/>
    <w:multiLevelType w:val="hybridMultilevel"/>
    <w:tmpl w:val="8C60D0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631B86"/>
    <w:multiLevelType w:val="hybridMultilevel"/>
    <w:tmpl w:val="78ACD2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9136B"/>
    <w:multiLevelType w:val="hybridMultilevel"/>
    <w:tmpl w:val="EEFCE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16CD7"/>
    <w:multiLevelType w:val="hybridMultilevel"/>
    <w:tmpl w:val="9E5E2244"/>
    <w:lvl w:ilvl="0" w:tplc="F88A5F58">
      <w:start w:val="7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83E11"/>
    <w:multiLevelType w:val="hybridMultilevel"/>
    <w:tmpl w:val="8842DD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0C27F3"/>
    <w:multiLevelType w:val="multilevel"/>
    <w:tmpl w:val="9BAA7496"/>
    <w:lvl w:ilvl="0">
      <w:start w:val="1"/>
      <w:numFmt w:val="upperLetter"/>
      <w:lvlText w:val="%1."/>
      <w:lvlJc w:val="righ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right"/>
      <w:pPr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hint="default"/>
      </w:rPr>
    </w:lvl>
  </w:abstractNum>
  <w:abstractNum w:abstractNumId="22" w15:restartNumberingAfterBreak="0">
    <w:nsid w:val="36952E41"/>
    <w:multiLevelType w:val="hybridMultilevel"/>
    <w:tmpl w:val="691A8F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11A51"/>
    <w:multiLevelType w:val="hybridMultilevel"/>
    <w:tmpl w:val="79DC88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933FE"/>
    <w:multiLevelType w:val="hybridMultilevel"/>
    <w:tmpl w:val="CA04B6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72F32"/>
    <w:multiLevelType w:val="hybridMultilevel"/>
    <w:tmpl w:val="78ACD2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04CCE"/>
    <w:multiLevelType w:val="hybridMultilevel"/>
    <w:tmpl w:val="5BF658C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3A8B2A64"/>
    <w:multiLevelType w:val="multilevel"/>
    <w:tmpl w:val="9BAA7496"/>
    <w:lvl w:ilvl="0">
      <w:start w:val="1"/>
      <w:numFmt w:val="upperLetter"/>
      <w:lvlText w:val="%1."/>
      <w:lvlJc w:val="righ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right"/>
      <w:pPr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hint="default"/>
      </w:rPr>
    </w:lvl>
  </w:abstractNum>
  <w:abstractNum w:abstractNumId="28" w15:restartNumberingAfterBreak="0">
    <w:nsid w:val="3CC349B3"/>
    <w:multiLevelType w:val="hybridMultilevel"/>
    <w:tmpl w:val="35C4FC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6E5D95"/>
    <w:multiLevelType w:val="hybridMultilevel"/>
    <w:tmpl w:val="F2F65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E1268D"/>
    <w:multiLevelType w:val="hybridMultilevel"/>
    <w:tmpl w:val="76109F08"/>
    <w:lvl w:ilvl="0" w:tplc="0409001B">
      <w:start w:val="1"/>
      <w:numFmt w:val="lowerRoman"/>
      <w:lvlText w:val="%1."/>
      <w:lvlJc w:val="righ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1" w15:restartNumberingAfterBreak="0">
    <w:nsid w:val="42311677"/>
    <w:multiLevelType w:val="hybridMultilevel"/>
    <w:tmpl w:val="1058863A"/>
    <w:lvl w:ilvl="0" w:tplc="AB821A34">
      <w:start w:val="10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401D45"/>
    <w:multiLevelType w:val="hybridMultilevel"/>
    <w:tmpl w:val="39D06442"/>
    <w:lvl w:ilvl="0" w:tplc="D5469584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A32EEE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5D82ACC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63E089F"/>
    <w:multiLevelType w:val="hybridMultilevel"/>
    <w:tmpl w:val="E33E4F1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47875A87"/>
    <w:multiLevelType w:val="hybridMultilevel"/>
    <w:tmpl w:val="51D81A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7B1236A"/>
    <w:multiLevelType w:val="hybridMultilevel"/>
    <w:tmpl w:val="D0583872"/>
    <w:lvl w:ilvl="0" w:tplc="0A363E9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A490812"/>
    <w:multiLevelType w:val="hybridMultilevel"/>
    <w:tmpl w:val="7460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ED27CB"/>
    <w:multiLevelType w:val="hybridMultilevel"/>
    <w:tmpl w:val="B4F4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280077"/>
    <w:multiLevelType w:val="hybridMultilevel"/>
    <w:tmpl w:val="C0089E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0FF147C"/>
    <w:multiLevelType w:val="multilevel"/>
    <w:tmpl w:val="9BAA7496"/>
    <w:lvl w:ilvl="0">
      <w:start w:val="1"/>
      <w:numFmt w:val="upperLetter"/>
      <w:lvlText w:val="%1."/>
      <w:lvlJc w:val="righ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right"/>
      <w:pPr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hint="default"/>
      </w:rPr>
    </w:lvl>
  </w:abstractNum>
  <w:abstractNum w:abstractNumId="42" w15:restartNumberingAfterBreak="0">
    <w:nsid w:val="56B77314"/>
    <w:multiLevelType w:val="hybridMultilevel"/>
    <w:tmpl w:val="73E212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7A81D87"/>
    <w:multiLevelType w:val="hybridMultilevel"/>
    <w:tmpl w:val="E610B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237182"/>
    <w:multiLevelType w:val="hybridMultilevel"/>
    <w:tmpl w:val="A94085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B627E8"/>
    <w:multiLevelType w:val="hybridMultilevel"/>
    <w:tmpl w:val="BFE676BA"/>
    <w:lvl w:ilvl="0" w:tplc="2CFC23B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Arial"/>
      </w:rPr>
    </w:lvl>
    <w:lvl w:ilvl="1" w:tplc="3F646E16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5EC61B0F"/>
    <w:multiLevelType w:val="hybridMultilevel"/>
    <w:tmpl w:val="78ACD2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08402C1"/>
    <w:multiLevelType w:val="hybridMultilevel"/>
    <w:tmpl w:val="EEFCE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42667F"/>
    <w:multiLevelType w:val="hybridMultilevel"/>
    <w:tmpl w:val="D47077D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6308655E"/>
    <w:multiLevelType w:val="hybridMultilevel"/>
    <w:tmpl w:val="E282281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0" w15:restartNumberingAfterBreak="0">
    <w:nsid w:val="659E31F8"/>
    <w:multiLevelType w:val="hybridMultilevel"/>
    <w:tmpl w:val="586E0E70"/>
    <w:lvl w:ilvl="0" w:tplc="C4580226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306CC6"/>
    <w:multiLevelType w:val="hybridMultilevel"/>
    <w:tmpl w:val="47D88C96"/>
    <w:lvl w:ilvl="0" w:tplc="7FB0021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DAF8F520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AC972BD"/>
    <w:multiLevelType w:val="hybridMultilevel"/>
    <w:tmpl w:val="00AACB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B061712"/>
    <w:multiLevelType w:val="hybridMultilevel"/>
    <w:tmpl w:val="21F4CE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DD14878"/>
    <w:multiLevelType w:val="hybridMultilevel"/>
    <w:tmpl w:val="AA5E4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9E6158"/>
    <w:multiLevelType w:val="hybridMultilevel"/>
    <w:tmpl w:val="4BAC8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A00F0D"/>
    <w:multiLevelType w:val="hybridMultilevel"/>
    <w:tmpl w:val="407C6886"/>
    <w:lvl w:ilvl="0" w:tplc="0302C714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77679E"/>
    <w:multiLevelType w:val="hybridMultilevel"/>
    <w:tmpl w:val="DA72D0F4"/>
    <w:lvl w:ilvl="0" w:tplc="806C31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A53214"/>
    <w:multiLevelType w:val="multilevel"/>
    <w:tmpl w:val="9BAA7496"/>
    <w:lvl w:ilvl="0">
      <w:start w:val="1"/>
      <w:numFmt w:val="upperLetter"/>
      <w:lvlText w:val="%1."/>
      <w:lvlJc w:val="righ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right"/>
      <w:pPr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hint="default"/>
      </w:rPr>
    </w:lvl>
  </w:abstractNum>
  <w:abstractNum w:abstractNumId="59" w15:restartNumberingAfterBreak="0">
    <w:nsid w:val="750800EF"/>
    <w:multiLevelType w:val="hybridMultilevel"/>
    <w:tmpl w:val="150010EA"/>
    <w:lvl w:ilvl="0" w:tplc="2AF2FD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5366A46"/>
    <w:multiLevelType w:val="multilevel"/>
    <w:tmpl w:val="D5C4375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76FC676C"/>
    <w:multiLevelType w:val="hybridMultilevel"/>
    <w:tmpl w:val="EB1425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DA499E"/>
    <w:multiLevelType w:val="hybridMultilevel"/>
    <w:tmpl w:val="DB9C6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B25D13"/>
    <w:multiLevelType w:val="hybridMultilevel"/>
    <w:tmpl w:val="0B6EC396"/>
    <w:lvl w:ilvl="0" w:tplc="EF9CDA7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7E7F1EA4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42"/>
  </w:num>
  <w:num w:numId="3">
    <w:abstractNumId w:val="0"/>
  </w:num>
  <w:num w:numId="4">
    <w:abstractNumId w:val="37"/>
  </w:num>
  <w:num w:numId="5">
    <w:abstractNumId w:val="63"/>
  </w:num>
  <w:num w:numId="6">
    <w:abstractNumId w:val="11"/>
  </w:num>
  <w:num w:numId="7">
    <w:abstractNumId w:val="36"/>
  </w:num>
  <w:num w:numId="8">
    <w:abstractNumId w:val="45"/>
  </w:num>
  <w:num w:numId="9">
    <w:abstractNumId w:val="60"/>
  </w:num>
  <w:num w:numId="10">
    <w:abstractNumId w:val="59"/>
  </w:num>
  <w:num w:numId="11">
    <w:abstractNumId w:val="9"/>
  </w:num>
  <w:num w:numId="12">
    <w:abstractNumId w:val="14"/>
  </w:num>
  <w:num w:numId="13">
    <w:abstractNumId w:val="48"/>
  </w:num>
  <w:num w:numId="14">
    <w:abstractNumId w:val="39"/>
  </w:num>
  <w:num w:numId="15">
    <w:abstractNumId w:val="29"/>
  </w:num>
  <w:num w:numId="16">
    <w:abstractNumId w:val="35"/>
  </w:num>
  <w:num w:numId="17">
    <w:abstractNumId w:val="54"/>
  </w:num>
  <w:num w:numId="18">
    <w:abstractNumId w:val="51"/>
  </w:num>
  <w:num w:numId="19">
    <w:abstractNumId w:val="26"/>
  </w:num>
  <w:num w:numId="20">
    <w:abstractNumId w:val="8"/>
  </w:num>
  <w:num w:numId="21">
    <w:abstractNumId w:val="40"/>
  </w:num>
  <w:num w:numId="22">
    <w:abstractNumId w:val="55"/>
  </w:num>
  <w:num w:numId="23">
    <w:abstractNumId w:val="4"/>
  </w:num>
  <w:num w:numId="24">
    <w:abstractNumId w:val="52"/>
  </w:num>
  <w:num w:numId="25">
    <w:abstractNumId w:val="24"/>
  </w:num>
  <w:num w:numId="26">
    <w:abstractNumId w:val="3"/>
  </w:num>
  <w:num w:numId="27">
    <w:abstractNumId w:val="10"/>
  </w:num>
  <w:num w:numId="28">
    <w:abstractNumId w:val="53"/>
  </w:num>
  <w:num w:numId="29">
    <w:abstractNumId w:val="13"/>
  </w:num>
  <w:num w:numId="30">
    <w:abstractNumId w:val="22"/>
  </w:num>
  <w:num w:numId="31">
    <w:abstractNumId w:val="19"/>
  </w:num>
  <w:num w:numId="32">
    <w:abstractNumId w:val="20"/>
  </w:num>
  <w:num w:numId="33">
    <w:abstractNumId w:val="1"/>
  </w:num>
  <w:num w:numId="34">
    <w:abstractNumId w:val="15"/>
  </w:num>
  <w:num w:numId="35">
    <w:abstractNumId w:val="57"/>
  </w:num>
  <w:num w:numId="36">
    <w:abstractNumId w:val="61"/>
  </w:num>
  <w:num w:numId="37">
    <w:abstractNumId w:val="32"/>
  </w:num>
  <w:num w:numId="38">
    <w:abstractNumId w:val="50"/>
  </w:num>
  <w:num w:numId="39">
    <w:abstractNumId w:val="28"/>
  </w:num>
  <w:num w:numId="40">
    <w:abstractNumId w:val="56"/>
  </w:num>
  <w:num w:numId="41">
    <w:abstractNumId w:val="49"/>
  </w:num>
  <w:num w:numId="42">
    <w:abstractNumId w:val="44"/>
  </w:num>
  <w:num w:numId="43">
    <w:abstractNumId w:val="31"/>
  </w:num>
  <w:num w:numId="44">
    <w:abstractNumId w:val="47"/>
  </w:num>
  <w:num w:numId="45">
    <w:abstractNumId w:val="23"/>
  </w:num>
  <w:num w:numId="46">
    <w:abstractNumId w:val="2"/>
  </w:num>
  <w:num w:numId="47">
    <w:abstractNumId w:val="18"/>
  </w:num>
  <w:num w:numId="48">
    <w:abstractNumId w:val="62"/>
  </w:num>
  <w:num w:numId="49">
    <w:abstractNumId w:val="43"/>
  </w:num>
  <w:num w:numId="50">
    <w:abstractNumId w:val="38"/>
  </w:num>
  <w:num w:numId="51">
    <w:abstractNumId w:val="12"/>
  </w:num>
  <w:num w:numId="52">
    <w:abstractNumId w:val="33"/>
  </w:num>
  <w:num w:numId="53">
    <w:abstractNumId w:val="34"/>
  </w:num>
  <w:num w:numId="54">
    <w:abstractNumId w:val="30"/>
  </w:num>
  <w:num w:numId="55">
    <w:abstractNumId w:val="6"/>
  </w:num>
  <w:num w:numId="56">
    <w:abstractNumId w:val="64"/>
  </w:num>
  <w:num w:numId="57">
    <w:abstractNumId w:val="46"/>
  </w:num>
  <w:num w:numId="58">
    <w:abstractNumId w:val="7"/>
  </w:num>
  <w:num w:numId="59">
    <w:abstractNumId w:val="5"/>
  </w:num>
  <w:num w:numId="60">
    <w:abstractNumId w:val="25"/>
  </w:num>
  <w:num w:numId="61">
    <w:abstractNumId w:val="17"/>
  </w:num>
  <w:num w:numId="62">
    <w:abstractNumId w:val="21"/>
  </w:num>
  <w:num w:numId="63">
    <w:abstractNumId w:val="27"/>
  </w:num>
  <w:num w:numId="64">
    <w:abstractNumId w:val="58"/>
  </w:num>
  <w:num w:numId="65">
    <w:abstractNumId w:val="4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86"/>
    <w:rsid w:val="000004F2"/>
    <w:rsid w:val="00033CA5"/>
    <w:rsid w:val="000347B8"/>
    <w:rsid w:val="00035512"/>
    <w:rsid w:val="00075874"/>
    <w:rsid w:val="00076858"/>
    <w:rsid w:val="0009439D"/>
    <w:rsid w:val="00096611"/>
    <w:rsid w:val="000A4265"/>
    <w:rsid w:val="000A69BC"/>
    <w:rsid w:val="000B078F"/>
    <w:rsid w:val="000C342A"/>
    <w:rsid w:val="000C5E30"/>
    <w:rsid w:val="000C631E"/>
    <w:rsid w:val="000D63E3"/>
    <w:rsid w:val="000D6E75"/>
    <w:rsid w:val="000D7207"/>
    <w:rsid w:val="000F0BD5"/>
    <w:rsid w:val="0011380F"/>
    <w:rsid w:val="00120813"/>
    <w:rsid w:val="00122165"/>
    <w:rsid w:val="001463D1"/>
    <w:rsid w:val="0017118E"/>
    <w:rsid w:val="00185311"/>
    <w:rsid w:val="00195CF7"/>
    <w:rsid w:val="001B7CC4"/>
    <w:rsid w:val="001D3A35"/>
    <w:rsid w:val="001D599E"/>
    <w:rsid w:val="001E510C"/>
    <w:rsid w:val="001F0E8D"/>
    <w:rsid w:val="001F35FB"/>
    <w:rsid w:val="001F5D23"/>
    <w:rsid w:val="00201586"/>
    <w:rsid w:val="00222AF1"/>
    <w:rsid w:val="00231E14"/>
    <w:rsid w:val="0027298E"/>
    <w:rsid w:val="002744DE"/>
    <w:rsid w:val="00285D63"/>
    <w:rsid w:val="002B5B58"/>
    <w:rsid w:val="002D0490"/>
    <w:rsid w:val="002D2FCF"/>
    <w:rsid w:val="002E72B4"/>
    <w:rsid w:val="002F66B1"/>
    <w:rsid w:val="00302619"/>
    <w:rsid w:val="00322024"/>
    <w:rsid w:val="00323664"/>
    <w:rsid w:val="00323715"/>
    <w:rsid w:val="003248B1"/>
    <w:rsid w:val="00342C5C"/>
    <w:rsid w:val="0035006D"/>
    <w:rsid w:val="00360A2A"/>
    <w:rsid w:val="00365FE6"/>
    <w:rsid w:val="00383013"/>
    <w:rsid w:val="00392852"/>
    <w:rsid w:val="003955A9"/>
    <w:rsid w:val="003B0631"/>
    <w:rsid w:val="003B0E56"/>
    <w:rsid w:val="003B648B"/>
    <w:rsid w:val="003C0E3A"/>
    <w:rsid w:val="003D5113"/>
    <w:rsid w:val="003F3C04"/>
    <w:rsid w:val="003F3C53"/>
    <w:rsid w:val="004034E7"/>
    <w:rsid w:val="00413458"/>
    <w:rsid w:val="00413EDE"/>
    <w:rsid w:val="00425077"/>
    <w:rsid w:val="0045055B"/>
    <w:rsid w:val="00457D5E"/>
    <w:rsid w:val="0046703F"/>
    <w:rsid w:val="00467731"/>
    <w:rsid w:val="00473A5D"/>
    <w:rsid w:val="004907BD"/>
    <w:rsid w:val="004913D2"/>
    <w:rsid w:val="004921B5"/>
    <w:rsid w:val="005115D3"/>
    <w:rsid w:val="0051160E"/>
    <w:rsid w:val="00531E46"/>
    <w:rsid w:val="00552981"/>
    <w:rsid w:val="00554492"/>
    <w:rsid w:val="00561951"/>
    <w:rsid w:val="00565B9F"/>
    <w:rsid w:val="0058377D"/>
    <w:rsid w:val="00584231"/>
    <w:rsid w:val="005A1406"/>
    <w:rsid w:val="005A4263"/>
    <w:rsid w:val="005B0236"/>
    <w:rsid w:val="005B7D59"/>
    <w:rsid w:val="005C01FA"/>
    <w:rsid w:val="005D128A"/>
    <w:rsid w:val="005D3413"/>
    <w:rsid w:val="005D4384"/>
    <w:rsid w:val="005F01E0"/>
    <w:rsid w:val="005F4223"/>
    <w:rsid w:val="005F5103"/>
    <w:rsid w:val="00606998"/>
    <w:rsid w:val="006448DA"/>
    <w:rsid w:val="00645007"/>
    <w:rsid w:val="00650F1A"/>
    <w:rsid w:val="0066735B"/>
    <w:rsid w:val="00676AA2"/>
    <w:rsid w:val="00682B5E"/>
    <w:rsid w:val="00691661"/>
    <w:rsid w:val="0069690A"/>
    <w:rsid w:val="006A4BC5"/>
    <w:rsid w:val="006A647B"/>
    <w:rsid w:val="006B246F"/>
    <w:rsid w:val="006C00A8"/>
    <w:rsid w:val="006D0B38"/>
    <w:rsid w:val="006D6BA5"/>
    <w:rsid w:val="006E0F94"/>
    <w:rsid w:val="006E2066"/>
    <w:rsid w:val="006F0153"/>
    <w:rsid w:val="00700A97"/>
    <w:rsid w:val="007305E5"/>
    <w:rsid w:val="00733397"/>
    <w:rsid w:val="0073645E"/>
    <w:rsid w:val="007432E4"/>
    <w:rsid w:val="0074489F"/>
    <w:rsid w:val="00751C18"/>
    <w:rsid w:val="007622F5"/>
    <w:rsid w:val="0076395E"/>
    <w:rsid w:val="00783012"/>
    <w:rsid w:val="007B4427"/>
    <w:rsid w:val="007B4FA1"/>
    <w:rsid w:val="007B6897"/>
    <w:rsid w:val="007D37CB"/>
    <w:rsid w:val="007E37F0"/>
    <w:rsid w:val="007F05CA"/>
    <w:rsid w:val="007F2DB6"/>
    <w:rsid w:val="00801797"/>
    <w:rsid w:val="0081274B"/>
    <w:rsid w:val="00813FAA"/>
    <w:rsid w:val="00815C0C"/>
    <w:rsid w:val="008172D2"/>
    <w:rsid w:val="00821CF0"/>
    <w:rsid w:val="00854F01"/>
    <w:rsid w:val="0085572E"/>
    <w:rsid w:val="00866CCD"/>
    <w:rsid w:val="00890547"/>
    <w:rsid w:val="008B4EB1"/>
    <w:rsid w:val="008C1738"/>
    <w:rsid w:val="008C1F13"/>
    <w:rsid w:val="008E19A0"/>
    <w:rsid w:val="008E7E47"/>
    <w:rsid w:val="008F3CE0"/>
    <w:rsid w:val="00900452"/>
    <w:rsid w:val="00915647"/>
    <w:rsid w:val="009160DB"/>
    <w:rsid w:val="00925382"/>
    <w:rsid w:val="00925C82"/>
    <w:rsid w:val="00932B29"/>
    <w:rsid w:val="00943802"/>
    <w:rsid w:val="0094446F"/>
    <w:rsid w:val="00961ECD"/>
    <w:rsid w:val="00974E8D"/>
    <w:rsid w:val="009B04A4"/>
    <w:rsid w:val="009B2B9F"/>
    <w:rsid w:val="009B534B"/>
    <w:rsid w:val="009B5384"/>
    <w:rsid w:val="009B593E"/>
    <w:rsid w:val="009C753F"/>
    <w:rsid w:val="009D5F03"/>
    <w:rsid w:val="009D7430"/>
    <w:rsid w:val="009E1D0A"/>
    <w:rsid w:val="00A116DD"/>
    <w:rsid w:val="00A21608"/>
    <w:rsid w:val="00A23EFF"/>
    <w:rsid w:val="00A253D9"/>
    <w:rsid w:val="00A259C9"/>
    <w:rsid w:val="00A27432"/>
    <w:rsid w:val="00A325FA"/>
    <w:rsid w:val="00A357AB"/>
    <w:rsid w:val="00A37148"/>
    <w:rsid w:val="00A3782E"/>
    <w:rsid w:val="00A37F59"/>
    <w:rsid w:val="00A40760"/>
    <w:rsid w:val="00A506D4"/>
    <w:rsid w:val="00A51A69"/>
    <w:rsid w:val="00A52C5E"/>
    <w:rsid w:val="00A553EF"/>
    <w:rsid w:val="00A67B17"/>
    <w:rsid w:val="00A8367C"/>
    <w:rsid w:val="00AB0A6B"/>
    <w:rsid w:val="00AB37D4"/>
    <w:rsid w:val="00AC1A7A"/>
    <w:rsid w:val="00AC3441"/>
    <w:rsid w:val="00AD7268"/>
    <w:rsid w:val="00AE2F26"/>
    <w:rsid w:val="00AE6F99"/>
    <w:rsid w:val="00AE728C"/>
    <w:rsid w:val="00B0383B"/>
    <w:rsid w:val="00B04893"/>
    <w:rsid w:val="00B07036"/>
    <w:rsid w:val="00B07137"/>
    <w:rsid w:val="00B21CAC"/>
    <w:rsid w:val="00B232B9"/>
    <w:rsid w:val="00B25037"/>
    <w:rsid w:val="00B32D1E"/>
    <w:rsid w:val="00B43A2D"/>
    <w:rsid w:val="00B47320"/>
    <w:rsid w:val="00B54D83"/>
    <w:rsid w:val="00B6234D"/>
    <w:rsid w:val="00B77C4B"/>
    <w:rsid w:val="00B8595F"/>
    <w:rsid w:val="00B9640C"/>
    <w:rsid w:val="00BA2C73"/>
    <w:rsid w:val="00BA4147"/>
    <w:rsid w:val="00BA78FD"/>
    <w:rsid w:val="00BB53C0"/>
    <w:rsid w:val="00BB5C4E"/>
    <w:rsid w:val="00BD7B9B"/>
    <w:rsid w:val="00BE5BFC"/>
    <w:rsid w:val="00BF1DF7"/>
    <w:rsid w:val="00BF75E5"/>
    <w:rsid w:val="00C05733"/>
    <w:rsid w:val="00C10E84"/>
    <w:rsid w:val="00C24683"/>
    <w:rsid w:val="00C451CB"/>
    <w:rsid w:val="00C5013C"/>
    <w:rsid w:val="00C53DFF"/>
    <w:rsid w:val="00C76319"/>
    <w:rsid w:val="00CA34CF"/>
    <w:rsid w:val="00CB2576"/>
    <w:rsid w:val="00CB3E54"/>
    <w:rsid w:val="00CB51BA"/>
    <w:rsid w:val="00CC22E0"/>
    <w:rsid w:val="00CC3A40"/>
    <w:rsid w:val="00CD0FA3"/>
    <w:rsid w:val="00CE0342"/>
    <w:rsid w:val="00CE3E60"/>
    <w:rsid w:val="00D01753"/>
    <w:rsid w:val="00D04322"/>
    <w:rsid w:val="00D1306F"/>
    <w:rsid w:val="00D206FA"/>
    <w:rsid w:val="00D25F7F"/>
    <w:rsid w:val="00D35F1A"/>
    <w:rsid w:val="00D3642E"/>
    <w:rsid w:val="00D438B4"/>
    <w:rsid w:val="00D45983"/>
    <w:rsid w:val="00D541E4"/>
    <w:rsid w:val="00D56FB5"/>
    <w:rsid w:val="00D61567"/>
    <w:rsid w:val="00D67378"/>
    <w:rsid w:val="00D70FFD"/>
    <w:rsid w:val="00D72F95"/>
    <w:rsid w:val="00D90EAB"/>
    <w:rsid w:val="00D93D1F"/>
    <w:rsid w:val="00DA1A22"/>
    <w:rsid w:val="00DA30AD"/>
    <w:rsid w:val="00DB1101"/>
    <w:rsid w:val="00DB208F"/>
    <w:rsid w:val="00E16FB7"/>
    <w:rsid w:val="00E179A1"/>
    <w:rsid w:val="00E2129C"/>
    <w:rsid w:val="00E268F2"/>
    <w:rsid w:val="00E35386"/>
    <w:rsid w:val="00E5391A"/>
    <w:rsid w:val="00E746FA"/>
    <w:rsid w:val="00E822A5"/>
    <w:rsid w:val="00E91AB2"/>
    <w:rsid w:val="00E9557A"/>
    <w:rsid w:val="00E97BE8"/>
    <w:rsid w:val="00EA6D0A"/>
    <w:rsid w:val="00EC23B9"/>
    <w:rsid w:val="00EE2FD2"/>
    <w:rsid w:val="00EF0D43"/>
    <w:rsid w:val="00EF3C8A"/>
    <w:rsid w:val="00EF4D94"/>
    <w:rsid w:val="00F00ED9"/>
    <w:rsid w:val="00F10CE4"/>
    <w:rsid w:val="00F24684"/>
    <w:rsid w:val="00F317DF"/>
    <w:rsid w:val="00F4178F"/>
    <w:rsid w:val="00F455E5"/>
    <w:rsid w:val="00F547A1"/>
    <w:rsid w:val="00F55920"/>
    <w:rsid w:val="00F8054E"/>
    <w:rsid w:val="00F82580"/>
    <w:rsid w:val="00F84155"/>
    <w:rsid w:val="00F97741"/>
    <w:rsid w:val="00FA28D4"/>
    <w:rsid w:val="00FB6219"/>
    <w:rsid w:val="00FB6D0D"/>
    <w:rsid w:val="00FC3EDC"/>
    <w:rsid w:val="00FD7AC1"/>
    <w:rsid w:val="00FE0117"/>
    <w:rsid w:val="00FE2678"/>
    <w:rsid w:val="00FE3F6F"/>
    <w:rsid w:val="00FE6CB2"/>
    <w:rsid w:val="00FF1554"/>
    <w:rsid w:val="00FF41F2"/>
    <w:rsid w:val="00FF4AE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9A777A"/>
  <w15:docId w15:val="{CD657AD5-1AB8-4964-A249-1C7DBAE5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A6B"/>
    <w:pPr>
      <w:spacing w:after="200" w:line="276" w:lineRule="auto"/>
    </w:pPr>
  </w:style>
  <w:style w:type="paragraph" w:styleId="Heading1">
    <w:name w:val="heading 1"/>
    <w:aliases w:val="H1"/>
    <w:basedOn w:val="Normal"/>
    <w:link w:val="Heading1Char"/>
    <w:uiPriority w:val="99"/>
    <w:qFormat/>
    <w:locked/>
    <w:rsid w:val="00900452"/>
    <w:pPr>
      <w:keepNext/>
      <w:spacing w:before="240" w:after="60" w:line="240" w:lineRule="auto"/>
      <w:ind w:left="720" w:hanging="720"/>
      <w:outlineLvl w:val="0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00452"/>
    <w:pPr>
      <w:keepNext/>
      <w:tabs>
        <w:tab w:val="center" w:pos="4122"/>
      </w:tabs>
      <w:spacing w:before="40" w:after="0" w:line="240" w:lineRule="auto"/>
      <w:jc w:val="center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900452"/>
    <w:rPr>
      <w:rFonts w:ascii="Arial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00452"/>
    <w:rPr>
      <w:rFonts w:ascii="Arial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900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04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0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045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452"/>
    <w:rPr>
      <w:rFonts w:ascii="Tahoma" w:hAnsi="Tahoma" w:cs="Tahoma"/>
      <w:sz w:val="16"/>
      <w:szCs w:val="16"/>
    </w:rPr>
  </w:style>
  <w:style w:type="paragraph" w:customStyle="1" w:styleId="Justify">
    <w:name w:val="Justify"/>
    <w:basedOn w:val="Normal"/>
    <w:uiPriority w:val="99"/>
    <w:rsid w:val="00900452"/>
    <w:pPr>
      <w:tabs>
        <w:tab w:val="center" w:pos="4320"/>
        <w:tab w:val="right" w:pos="8550"/>
      </w:tabs>
      <w:spacing w:after="0" w:line="240" w:lineRule="auto"/>
    </w:pPr>
    <w:rPr>
      <w:rFonts w:ascii="Arial" w:hAnsi="Arial"/>
      <w:szCs w:val="20"/>
    </w:rPr>
  </w:style>
  <w:style w:type="paragraph" w:styleId="ListParagraph">
    <w:name w:val="List Paragraph"/>
    <w:aliases w:val="TOC"/>
    <w:basedOn w:val="Normal"/>
    <w:uiPriority w:val="34"/>
    <w:qFormat/>
    <w:rsid w:val="00DA30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45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0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DA505-3107-4D58-ACB2-134AF8DF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354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 Sports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zumwaltb</dc:creator>
  <cp:keywords/>
  <dc:description/>
  <cp:lastModifiedBy>Parke,Scott</cp:lastModifiedBy>
  <cp:revision>8</cp:revision>
  <cp:lastPrinted>2021-11-30T22:37:00Z</cp:lastPrinted>
  <dcterms:created xsi:type="dcterms:W3CDTF">2022-01-21T21:23:00Z</dcterms:created>
  <dcterms:modified xsi:type="dcterms:W3CDTF">2022-02-23T22:53:00Z</dcterms:modified>
</cp:coreProperties>
</file>